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9B" w:rsidRPr="0042789B" w:rsidRDefault="0042789B" w:rsidP="0042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9B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E2AD8" wp14:editId="668E57EA">
            <wp:simplePos x="0" y="0"/>
            <wp:positionH relativeFrom="margin">
              <wp:posOffset>4487545</wp:posOffset>
            </wp:positionH>
            <wp:positionV relativeFrom="margin">
              <wp:posOffset>10795</wp:posOffset>
            </wp:positionV>
            <wp:extent cx="1562100" cy="167848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kuratura_emb.gif"/>
                    <pic:cNvPicPr/>
                  </pic:nvPicPr>
                  <pic:blipFill>
                    <a:blip r:embed="rId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2100" cy="167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CFB" w:rsidRPr="00E75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89B" w:rsidRPr="0042789B" w:rsidRDefault="0042789B" w:rsidP="0042789B">
      <w:p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  <w:r w:rsidRPr="0042789B">
        <w:rPr>
          <w:rFonts w:ascii="Times New Roman" w:hAnsi="Times New Roman" w:cs="Times New Roman"/>
          <w:b/>
          <w:i/>
          <w:sz w:val="36"/>
        </w:rPr>
        <w:t>Прокуратура Нижнеилимского района</w:t>
      </w:r>
    </w:p>
    <w:p w:rsidR="0042789B" w:rsidRPr="0042789B" w:rsidRDefault="0042789B" w:rsidP="0042789B">
      <w:p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</w:p>
    <w:p w:rsidR="0042789B" w:rsidRPr="0042789B" w:rsidRDefault="0042789B" w:rsidP="0042789B">
      <w:p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  <w:r w:rsidRPr="0042789B">
        <w:rPr>
          <w:rFonts w:ascii="Times New Roman" w:hAnsi="Times New Roman" w:cs="Times New Roman"/>
          <w:b/>
          <w:i/>
          <w:sz w:val="36"/>
        </w:rPr>
        <w:t>предупреждает:</w:t>
      </w:r>
    </w:p>
    <w:p w:rsidR="0042789B" w:rsidRDefault="0042789B" w:rsidP="0042789B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42789B" w:rsidRPr="00E846E8" w:rsidRDefault="0042789B" w:rsidP="004278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846E8">
        <w:rPr>
          <w:rFonts w:ascii="Times New Roman" w:hAnsi="Times New Roman" w:cs="Times New Roman"/>
          <w:b/>
          <w:sz w:val="40"/>
        </w:rPr>
        <w:t>НЕ ДАЙ СЕБЯ ОБМАНУТЬ!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553">
        <w:rPr>
          <w:rFonts w:ascii="Times New Roman" w:hAnsi="Times New Roman" w:cs="Times New Roman"/>
          <w:sz w:val="28"/>
        </w:rPr>
        <w:t xml:space="preserve">В последнее время участились случаи мошенничества с использованием телефона, Интернета. Мошенники для реализации своих корыстных планов могут использовать различные уловки. Чтобы не пострадать от их действий необходимо уметь распознавать их действия и вовремя прекратить с ними общение. 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789B" w:rsidRPr="0042789B" w:rsidRDefault="0042789B" w:rsidP="00427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789B">
        <w:rPr>
          <w:rFonts w:ascii="Times New Roman" w:hAnsi="Times New Roman" w:cs="Times New Roman"/>
          <w:b/>
          <w:sz w:val="28"/>
        </w:rPr>
        <w:t>ТИПИЧНЫМИ СПОСОБАМИ ОБМАНА ЯВЛЯЮТСЯ:</w:t>
      </w:r>
    </w:p>
    <w:p w:rsidR="0042789B" w:rsidRPr="0032112A" w:rsidRDefault="0042789B" w:rsidP="00427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789B" w:rsidRPr="0011556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112A">
        <w:rPr>
          <w:rFonts w:ascii="Times New Roman" w:hAnsi="Times New Roman" w:cs="Times New Roman"/>
          <w:b/>
          <w:sz w:val="28"/>
        </w:rPr>
        <w:t>1. С помощью смс-сообщений и звонков, содержащих информацию о том, что банковская карта абонента заблокирована</w:t>
      </w:r>
      <w:r w:rsidRPr="0011556B">
        <w:rPr>
          <w:rFonts w:ascii="Times New Roman" w:hAnsi="Times New Roman" w:cs="Times New Roman"/>
          <w:sz w:val="28"/>
        </w:rPr>
        <w:t xml:space="preserve">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смс на короткий номер.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556B">
        <w:rPr>
          <w:rFonts w:ascii="Times New Roman" w:hAnsi="Times New Roman" w:cs="Times New Roman"/>
          <w:sz w:val="28"/>
        </w:rPr>
        <w:t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</w:t>
      </w:r>
      <w:r>
        <w:rPr>
          <w:rFonts w:ascii="Times New Roman" w:hAnsi="Times New Roman" w:cs="Times New Roman"/>
          <w:sz w:val="28"/>
        </w:rPr>
        <w:t>я о том, что с вашей картой что</w:t>
      </w:r>
      <w:r w:rsidRPr="0011556B">
        <w:rPr>
          <w:rFonts w:ascii="Times New Roman" w:hAnsi="Times New Roman" w:cs="Times New Roman"/>
          <w:sz w:val="28"/>
        </w:rPr>
        <w:t>–то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смс-уведомлении, за это может взиматься дополнительная плата.</w:t>
      </w:r>
    </w:p>
    <w:p w:rsidR="0042789B" w:rsidRPr="0011556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789B" w:rsidRPr="0032112A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112A">
        <w:rPr>
          <w:rFonts w:ascii="Times New Roman" w:hAnsi="Times New Roman" w:cs="Times New Roman"/>
          <w:b/>
          <w:sz w:val="28"/>
        </w:rPr>
        <w:t xml:space="preserve">2. Электронные письма, смс-рассылки, сообщения в </w:t>
      </w:r>
      <w:r w:rsidRPr="0032112A">
        <w:rPr>
          <w:rFonts w:ascii="Times New Roman" w:hAnsi="Times New Roman" w:cs="Times New Roman"/>
          <w:b/>
          <w:sz w:val="28"/>
          <w:lang w:val="en-US"/>
        </w:rPr>
        <w:t>Viber</w:t>
      </w:r>
      <w:r w:rsidRPr="0032112A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32112A">
        <w:rPr>
          <w:rFonts w:ascii="Times New Roman" w:hAnsi="Times New Roman" w:cs="Times New Roman"/>
          <w:b/>
          <w:sz w:val="28"/>
        </w:rPr>
        <w:t>WhatsApp</w:t>
      </w:r>
      <w:proofErr w:type="spellEnd"/>
      <w:r w:rsidRPr="0032112A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Telegram</w:t>
      </w:r>
      <w:r>
        <w:rPr>
          <w:rFonts w:ascii="Times New Roman" w:hAnsi="Times New Roman" w:cs="Times New Roman"/>
          <w:b/>
          <w:sz w:val="28"/>
        </w:rPr>
        <w:t>,</w:t>
      </w:r>
      <w:r w:rsidRPr="003211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2112A">
        <w:rPr>
          <w:rFonts w:ascii="Times New Roman" w:hAnsi="Times New Roman" w:cs="Times New Roman"/>
          <w:b/>
          <w:sz w:val="28"/>
        </w:rPr>
        <w:t>Вконтакте</w:t>
      </w:r>
      <w:proofErr w:type="spellEnd"/>
      <w:r w:rsidRPr="0032112A">
        <w:rPr>
          <w:rFonts w:ascii="Times New Roman" w:hAnsi="Times New Roman" w:cs="Times New Roman"/>
          <w:b/>
          <w:sz w:val="28"/>
        </w:rPr>
        <w:t>, Одноклассники о выигрыше автомобиля либо других ценных призов, а также предложения для участия в викторине, розыгрыше с целью получения ценного приза.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помнить, что такие сообщения и </w:t>
      </w:r>
      <w:r w:rsidRPr="00106F24">
        <w:rPr>
          <w:rFonts w:ascii="Times New Roman" w:hAnsi="Times New Roman" w:cs="Times New Roman"/>
          <w:sz w:val="28"/>
        </w:rPr>
        <w:t>предложения для участия в викторине, розыгрыше с целью получения ценного приза</w:t>
      </w:r>
      <w:r>
        <w:rPr>
          <w:rFonts w:ascii="Times New Roman" w:hAnsi="Times New Roman" w:cs="Times New Roman"/>
          <w:sz w:val="28"/>
        </w:rPr>
        <w:t xml:space="preserve"> могут быть отправлены от имени друзей (обычно в тот момент их страница «взломана» и находится под контролем злоумышленников).</w:t>
      </w:r>
    </w:p>
    <w:p w:rsidR="0042789B" w:rsidRPr="00106F24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6F24">
        <w:rPr>
          <w:rFonts w:ascii="Times New Roman" w:hAnsi="Times New Roman" w:cs="Times New Roman"/>
          <w:sz w:val="28"/>
        </w:rPr>
        <w:t xml:space="preserve">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42789B" w:rsidRPr="00106F24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6F24">
        <w:rPr>
          <w:rFonts w:ascii="Times New Roman" w:hAnsi="Times New Roman" w:cs="Times New Roman"/>
          <w:sz w:val="28"/>
        </w:rPr>
        <w:lastRenderedPageBreak/>
        <w:t>Оградить себя от подобного рода преступлений предельно просто. Прежде всего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:rsidR="0042789B" w:rsidRPr="00106F24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6F24">
        <w:rPr>
          <w:rFonts w:ascii="Times New Roman" w:hAnsi="Times New Roman" w:cs="Times New Roman"/>
          <w:sz w:val="28"/>
        </w:rPr>
        <w:t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6F24">
        <w:rPr>
          <w:rFonts w:ascii="Times New Roman" w:hAnsi="Times New Roman" w:cs="Times New Roman"/>
          <w:sz w:val="28"/>
        </w:rPr>
        <w:t>Будьте бдительны и помните о том, что для того, чтобы что -то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42789B" w:rsidRPr="00E82C28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2789B" w:rsidRPr="00E82C28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82C28">
        <w:rPr>
          <w:rFonts w:ascii="Times New Roman" w:hAnsi="Times New Roman" w:cs="Times New Roman"/>
          <w:b/>
          <w:sz w:val="28"/>
        </w:rPr>
        <w:t xml:space="preserve">3. Предоплата за покупку вещей у незнакомых людей, которые продаются через сайты объявлений такие как </w:t>
      </w:r>
      <w:proofErr w:type="spellStart"/>
      <w:r w:rsidRPr="00E82C28">
        <w:rPr>
          <w:rFonts w:ascii="Times New Roman" w:hAnsi="Times New Roman" w:cs="Times New Roman"/>
          <w:b/>
          <w:sz w:val="28"/>
        </w:rPr>
        <w:t>Авито</w:t>
      </w:r>
      <w:proofErr w:type="spellEnd"/>
      <w:r w:rsidRPr="00E82C28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E82C28">
        <w:rPr>
          <w:rFonts w:ascii="Times New Roman" w:hAnsi="Times New Roman" w:cs="Times New Roman"/>
          <w:b/>
          <w:sz w:val="28"/>
        </w:rPr>
        <w:t>Дром</w:t>
      </w:r>
      <w:proofErr w:type="spellEnd"/>
      <w:r w:rsidRPr="00E82C28">
        <w:rPr>
          <w:rFonts w:ascii="Times New Roman" w:hAnsi="Times New Roman" w:cs="Times New Roman"/>
          <w:b/>
          <w:sz w:val="28"/>
        </w:rPr>
        <w:t xml:space="preserve">, страницы и группы в </w:t>
      </w:r>
      <w:proofErr w:type="spellStart"/>
      <w:r w:rsidRPr="00E82C28">
        <w:rPr>
          <w:rFonts w:ascii="Times New Roman" w:hAnsi="Times New Roman" w:cs="Times New Roman"/>
          <w:b/>
          <w:sz w:val="28"/>
        </w:rPr>
        <w:t>Вконтакте</w:t>
      </w:r>
      <w:proofErr w:type="spellEnd"/>
      <w:r w:rsidRPr="00E82C28">
        <w:rPr>
          <w:rFonts w:ascii="Times New Roman" w:hAnsi="Times New Roman" w:cs="Times New Roman"/>
          <w:b/>
          <w:sz w:val="28"/>
        </w:rPr>
        <w:t xml:space="preserve">, Одноклассники, </w:t>
      </w:r>
      <w:r w:rsidRPr="00E82C28">
        <w:rPr>
          <w:rFonts w:ascii="Times New Roman" w:hAnsi="Times New Roman" w:cs="Times New Roman"/>
          <w:b/>
          <w:sz w:val="28"/>
          <w:lang w:val="en-US"/>
        </w:rPr>
        <w:t>Instagram</w:t>
      </w:r>
      <w:r w:rsidRPr="00E82C28">
        <w:rPr>
          <w:rFonts w:ascii="Times New Roman" w:hAnsi="Times New Roman" w:cs="Times New Roman"/>
          <w:b/>
          <w:sz w:val="28"/>
        </w:rPr>
        <w:t xml:space="preserve">, группы с объявлениями в </w:t>
      </w:r>
      <w:proofErr w:type="spellStart"/>
      <w:r w:rsidRPr="00E82C28">
        <w:rPr>
          <w:rFonts w:ascii="Times New Roman" w:hAnsi="Times New Roman" w:cs="Times New Roman"/>
          <w:b/>
          <w:sz w:val="28"/>
        </w:rPr>
        <w:t>Viber</w:t>
      </w:r>
      <w:proofErr w:type="spellEnd"/>
      <w:r w:rsidRPr="00E82C28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E82C28">
        <w:rPr>
          <w:rFonts w:ascii="Times New Roman" w:hAnsi="Times New Roman" w:cs="Times New Roman"/>
          <w:b/>
          <w:sz w:val="28"/>
        </w:rPr>
        <w:t>WhatsApp</w:t>
      </w:r>
      <w:proofErr w:type="spellEnd"/>
      <w:r w:rsidRPr="00E82C28">
        <w:rPr>
          <w:rFonts w:ascii="Times New Roman" w:hAnsi="Times New Roman" w:cs="Times New Roman"/>
          <w:b/>
          <w:sz w:val="28"/>
        </w:rPr>
        <w:t xml:space="preserve">, </w:t>
      </w:r>
      <w:r w:rsidRPr="00E82C28">
        <w:rPr>
          <w:rFonts w:ascii="Times New Roman" w:hAnsi="Times New Roman" w:cs="Times New Roman"/>
          <w:b/>
          <w:sz w:val="28"/>
          <w:lang w:val="en-US"/>
        </w:rPr>
        <w:t>Telegram</w:t>
      </w:r>
      <w:r w:rsidRPr="00E82C28">
        <w:rPr>
          <w:rFonts w:ascii="Times New Roman" w:hAnsi="Times New Roman" w:cs="Times New Roman"/>
          <w:b/>
          <w:sz w:val="28"/>
        </w:rPr>
        <w:t>.</w:t>
      </w:r>
    </w:p>
    <w:p w:rsidR="0042789B" w:rsidRPr="00B57899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7899">
        <w:rPr>
          <w:rFonts w:ascii="Times New Roman" w:hAnsi="Times New Roman" w:cs="Times New Roman"/>
          <w:sz w:val="28"/>
        </w:rPr>
        <w:t xml:space="preserve">Как правило, </w:t>
      </w:r>
      <w:r>
        <w:rPr>
          <w:rFonts w:ascii="Times New Roman" w:hAnsi="Times New Roman" w:cs="Times New Roman"/>
          <w:sz w:val="28"/>
        </w:rPr>
        <w:t>мошенники привлекают</w:t>
      </w:r>
      <w:r w:rsidRPr="00B578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своим объявлениям </w:t>
      </w:r>
      <w:r w:rsidRPr="00B57899">
        <w:rPr>
          <w:rFonts w:ascii="Times New Roman" w:hAnsi="Times New Roman" w:cs="Times New Roman"/>
          <w:sz w:val="28"/>
        </w:rPr>
        <w:t>заниженными ценами и выгодными предложениями и требуют перечисления предоплаты путем перевода денежных</w:t>
      </w:r>
      <w:r>
        <w:rPr>
          <w:rFonts w:ascii="Times New Roman" w:hAnsi="Times New Roman" w:cs="Times New Roman"/>
          <w:sz w:val="28"/>
        </w:rPr>
        <w:t xml:space="preserve"> средств на электронный кошелек, по номеру телефона, по номеру банковской карты.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7899">
        <w:rPr>
          <w:rFonts w:ascii="Times New Roman" w:hAnsi="Times New Roman" w:cs="Times New Roman"/>
          <w:sz w:val="28"/>
        </w:rPr>
        <w:t xml:space="preserve">Благоразумие поможет и здесь. Посмотрите среднюю стоимость аналогичных товаров. Чересчур низкая стоимость должна вызвать у вас подозрение. Если продавец требует перечислить ему полную или частичную предоплату за приобретаемый товар на электронный счет, подумайте, насколько вы готовы доверять незнакомому человеку. Помните, </w:t>
      </w:r>
      <w:proofErr w:type="gramStart"/>
      <w:r w:rsidRPr="00B57899">
        <w:rPr>
          <w:rFonts w:ascii="Times New Roman" w:hAnsi="Times New Roman" w:cs="Times New Roman"/>
          <w:sz w:val="28"/>
        </w:rPr>
        <w:t>что</w:t>
      </w:r>
      <w:proofErr w:type="gramEnd"/>
      <w:r w:rsidRPr="00B57899">
        <w:rPr>
          <w:rFonts w:ascii="Times New Roman" w:hAnsi="Times New Roman" w:cs="Times New Roman"/>
          <w:sz w:val="28"/>
        </w:rPr>
        <w:t xml:space="preserve"> перечисляя деньги незнакомым лицам посредством анонимных платежных систем, вы не имеете гарантий их возврата в случае, если сделка не состоится.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74F4">
        <w:rPr>
          <w:rFonts w:ascii="Times New Roman" w:hAnsi="Times New Roman" w:cs="Times New Roman"/>
          <w:sz w:val="28"/>
        </w:rPr>
        <w:t>Если торговая площадка имеет систему рейтингов продавцов, изучите отзывы, оставленные другими покупателями, не забывая, однако, о том, что преступники могут оставлять положительные отзывы о себе, используя дополнительные учетные записи.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789B" w:rsidRPr="00E82C28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82C28">
        <w:rPr>
          <w:rFonts w:ascii="Times New Roman" w:hAnsi="Times New Roman" w:cs="Times New Roman"/>
          <w:b/>
          <w:sz w:val="28"/>
        </w:rPr>
        <w:t xml:space="preserve">4. С помощью ссылки на скачивание открытки, музыки, картинки или какой-нибудь программы, полученной по смс, страниц </w:t>
      </w:r>
      <w:proofErr w:type="spellStart"/>
      <w:r w:rsidRPr="00E82C28">
        <w:rPr>
          <w:rFonts w:ascii="Times New Roman" w:hAnsi="Times New Roman" w:cs="Times New Roman"/>
          <w:b/>
          <w:sz w:val="28"/>
        </w:rPr>
        <w:t>Вконтакте</w:t>
      </w:r>
      <w:proofErr w:type="spellEnd"/>
      <w:r w:rsidRPr="00E82C28">
        <w:rPr>
          <w:rFonts w:ascii="Times New Roman" w:hAnsi="Times New Roman" w:cs="Times New Roman"/>
          <w:b/>
          <w:sz w:val="28"/>
        </w:rPr>
        <w:t xml:space="preserve">, Одноклассники, </w:t>
      </w:r>
      <w:proofErr w:type="spellStart"/>
      <w:r w:rsidRPr="00E82C28">
        <w:rPr>
          <w:rFonts w:ascii="Times New Roman" w:hAnsi="Times New Roman" w:cs="Times New Roman"/>
          <w:b/>
          <w:sz w:val="28"/>
        </w:rPr>
        <w:t>Instagram</w:t>
      </w:r>
      <w:proofErr w:type="spellEnd"/>
      <w:r w:rsidRPr="00E82C28">
        <w:rPr>
          <w:rFonts w:ascii="Times New Roman" w:hAnsi="Times New Roman" w:cs="Times New Roman"/>
          <w:b/>
          <w:sz w:val="28"/>
        </w:rPr>
        <w:t xml:space="preserve">, либо в </w:t>
      </w:r>
      <w:proofErr w:type="spellStart"/>
      <w:r w:rsidRPr="00E82C28">
        <w:rPr>
          <w:rFonts w:ascii="Times New Roman" w:hAnsi="Times New Roman" w:cs="Times New Roman"/>
          <w:b/>
          <w:sz w:val="28"/>
        </w:rPr>
        <w:t>Viber</w:t>
      </w:r>
      <w:proofErr w:type="spellEnd"/>
      <w:r w:rsidRPr="00E82C28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E82C28">
        <w:rPr>
          <w:rFonts w:ascii="Times New Roman" w:hAnsi="Times New Roman" w:cs="Times New Roman"/>
          <w:b/>
          <w:sz w:val="28"/>
        </w:rPr>
        <w:t>WhatsApp</w:t>
      </w:r>
      <w:proofErr w:type="spellEnd"/>
      <w:r w:rsidRPr="00E82C28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E82C28">
        <w:rPr>
          <w:rFonts w:ascii="Times New Roman" w:hAnsi="Times New Roman" w:cs="Times New Roman"/>
          <w:b/>
          <w:sz w:val="28"/>
        </w:rPr>
        <w:t>Telegram</w:t>
      </w:r>
      <w:proofErr w:type="spellEnd"/>
      <w:r w:rsidRPr="00E82C28">
        <w:rPr>
          <w:rFonts w:ascii="Times New Roman" w:hAnsi="Times New Roman" w:cs="Times New Roman"/>
          <w:b/>
          <w:sz w:val="28"/>
        </w:rPr>
        <w:t>, полученной от неизвестного абонента.</w:t>
      </w:r>
    </w:p>
    <w:p w:rsidR="0042789B" w:rsidRPr="00B57899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Получив такую ссылку </w:t>
      </w:r>
      <w:r w:rsidRPr="00B57899">
        <w:rPr>
          <w:rFonts w:ascii="Times New Roman" w:hAnsi="Times New Roman" w:cs="Times New Roman"/>
          <w:sz w:val="28"/>
        </w:rPr>
        <w:t>не спешите о</w:t>
      </w:r>
      <w:r>
        <w:rPr>
          <w:rFonts w:ascii="Times New Roman" w:hAnsi="Times New Roman" w:cs="Times New Roman"/>
          <w:sz w:val="28"/>
        </w:rPr>
        <w:t>ткрывать её. Перейдя по ссылке В</w:t>
      </w:r>
      <w:r w:rsidRPr="00B57899">
        <w:rPr>
          <w:rFonts w:ascii="Times New Roman" w:hAnsi="Times New Roman" w:cs="Times New Roman"/>
          <w:sz w:val="28"/>
        </w:rPr>
        <w:t>ы можете, сами того не подозревая, получить на телефон</w:t>
      </w:r>
      <w:r>
        <w:rPr>
          <w:rFonts w:ascii="Times New Roman" w:hAnsi="Times New Roman" w:cs="Times New Roman"/>
          <w:sz w:val="28"/>
        </w:rPr>
        <w:t>, компьютер</w:t>
      </w:r>
      <w:r w:rsidRPr="00B57899">
        <w:rPr>
          <w:rFonts w:ascii="Times New Roman" w:hAnsi="Times New Roman" w:cs="Times New Roman"/>
          <w:sz w:val="28"/>
        </w:rPr>
        <w:t xml:space="preserve"> вирус или оформить подписку на платные услуги.</w:t>
      </w:r>
    </w:p>
    <w:p w:rsidR="0042789B" w:rsidRPr="00B57899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7899">
        <w:rPr>
          <w:rFonts w:ascii="Times New Roman" w:hAnsi="Times New Roman" w:cs="Times New Roman"/>
          <w:sz w:val="28"/>
        </w:rPr>
        <w:lastRenderedPageBreak/>
        <w:t>Посмотрите, с какого номера было отправлено вам сообщение. Даже если сообщение прислал кто -то из знакомых вам людей, будет не лишним дополнительно убедиться в этом, ведь сообщение могло быть отправлено с зараженного телефона без его ведома. Если отправитель вам не знаком, не открывайте его.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E578E">
        <w:rPr>
          <w:rFonts w:ascii="Times New Roman" w:hAnsi="Times New Roman" w:cs="Times New Roman"/>
          <w:b/>
          <w:sz w:val="28"/>
        </w:rPr>
        <w:t>5. При регистрации на подставных сайтах</w:t>
      </w:r>
      <w:r>
        <w:rPr>
          <w:rFonts w:ascii="Times New Roman" w:hAnsi="Times New Roman" w:cs="Times New Roman"/>
          <w:b/>
          <w:sz w:val="28"/>
        </w:rPr>
        <w:t xml:space="preserve"> фондовых бирж, трейдеров, рынка акций, облигаций, валюты, драгоценных металлов и т.п.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существует множество способов приумножить капитал. Всё большее распространение приобретают различные инвестиционные продукты, в Интернете Вы без труда сможете найти различные предложения по выгодному инвестированию.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Нередко мошенники используют желание людей подзаработать в своих преступных целях. С этой целью они создают поддельные сайты банков или несуществующих организаций, где предлагают свои услуги по инвестированию. Однако, после перечисления денежных средств и по прошествии некоторого времени граждане сталкиваются с проблемой вывода денежных средств, а затем мошенники и вовсе перестают выходить на связь и удаляют такие сайты. 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организациям, осуществляющим деятельность в данной сфере предъявляются особые требования по получении лицензии Центрального банка России, на сайте которого Вы можете проверить информацию об организациях, оказывающих инвестиционные услуги.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практически все банки предлагают инвестиционные услуги. И помните, что инвестиции - это всегда рискованные операции, которые могут принести доход либо убыток.</w:t>
      </w:r>
    </w:p>
    <w:p w:rsidR="0042789B" w:rsidRPr="007E578E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8B9" w:rsidRDefault="002208B9" w:rsidP="0042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08B9" w:rsidSect="0042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F"/>
    <w:rsid w:val="00036FFD"/>
    <w:rsid w:val="000579EF"/>
    <w:rsid w:val="00085822"/>
    <w:rsid w:val="00145024"/>
    <w:rsid w:val="00195274"/>
    <w:rsid w:val="002208B9"/>
    <w:rsid w:val="003E339D"/>
    <w:rsid w:val="003F3403"/>
    <w:rsid w:val="0042789B"/>
    <w:rsid w:val="005C11E4"/>
    <w:rsid w:val="00782224"/>
    <w:rsid w:val="00911699"/>
    <w:rsid w:val="00967207"/>
    <w:rsid w:val="0099344D"/>
    <w:rsid w:val="009C52FB"/>
    <w:rsid w:val="00CB1561"/>
    <w:rsid w:val="00CC3578"/>
    <w:rsid w:val="00DE3BD8"/>
    <w:rsid w:val="00DF5A4D"/>
    <w:rsid w:val="00E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E4E5"/>
  <w15:chartTrackingRefBased/>
  <w15:docId w15:val="{B950690F-8CA4-495E-8365-4E8B0829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Раздобудько</dc:creator>
  <cp:keywords/>
  <dc:description/>
  <cp:lastModifiedBy>Раздобудько Владимир Олегович</cp:lastModifiedBy>
  <cp:revision>9</cp:revision>
  <cp:lastPrinted>2021-04-06T07:53:00Z</cp:lastPrinted>
  <dcterms:created xsi:type="dcterms:W3CDTF">2021-04-05T07:47:00Z</dcterms:created>
  <dcterms:modified xsi:type="dcterms:W3CDTF">2021-05-04T04:38:00Z</dcterms:modified>
</cp:coreProperties>
</file>